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F7C" w:rsidRPr="00BD3F7C" w:rsidRDefault="00BD3F7C" w:rsidP="00BD3F7C">
      <w:pPr>
        <w:rPr>
          <w:lang w:val="el-GR"/>
        </w:rPr>
      </w:pPr>
      <w:r w:rsidRPr="00BD3F7C">
        <w:rPr>
          <w:lang w:val="el-GR"/>
        </w:rPr>
        <w:t>ΔΕΛΤΙΟ ΤΥΠΟΥ</w:t>
      </w:r>
    </w:p>
    <w:p w:rsidR="00BD3F7C" w:rsidRPr="00BD3F7C" w:rsidRDefault="00BD3F7C" w:rsidP="00BD3F7C">
      <w:pPr>
        <w:rPr>
          <w:lang w:val="el-GR"/>
        </w:rPr>
      </w:pPr>
      <w:r w:rsidRPr="00BD3F7C">
        <w:rPr>
          <w:lang w:val="el-GR"/>
        </w:rPr>
        <w:t xml:space="preserve">ΑΝΤΙΔΡΑΣΕΙΣ ΓΙΑ ΤΗΝ ΛΕΗΛΑΣΙΑ ΤΩΝ ΓΛΥΠΤΩΝ ΤΗΣ ΑΚΡΟΠΟΛΗΣ      </w:t>
      </w:r>
    </w:p>
    <w:p w:rsidR="00BD3F7C" w:rsidRPr="00BD3F7C" w:rsidRDefault="00BD3F7C" w:rsidP="00BD3F7C">
      <w:pPr>
        <w:rPr>
          <w:lang w:val="el-GR"/>
        </w:rPr>
      </w:pPr>
      <w:r w:rsidRPr="00BD3F7C">
        <w:rPr>
          <w:lang w:val="el-GR"/>
        </w:rPr>
        <w:t xml:space="preserve"> </w:t>
      </w:r>
    </w:p>
    <w:p w:rsidR="00BD3F7C" w:rsidRPr="00BD3F7C" w:rsidRDefault="00BD3F7C" w:rsidP="00BD3F7C">
      <w:pPr>
        <w:rPr>
          <w:lang w:val="el-GR"/>
        </w:rPr>
      </w:pPr>
      <w:r w:rsidRPr="00BD3F7C">
        <w:rPr>
          <w:lang w:val="el-GR"/>
        </w:rPr>
        <w:t xml:space="preserve">          Την Παρασκευή 9 Δεκεμβρίου 2016 η Μεσσηνιακή Αμφικτυονία και ο Σύλλογος Μεσσηνίων Μακεδονίας Θράκης "Ο Καπετάν Άγρας" πραγματοποιούν εκδήλωση για την ευαισθητοποίηση των Μεσσηνίων και των Πελοποννησίων, ώστε να επιστρέψουν τα γλυπτά του Παρθενώνα στην Ελλάδα. Η προσπάθεια αυτή σκοπεί στη διεύρυνση του Διεθνούς Δικτύου για την επιστροφή των μαρμάρων και είναι συνέχεια αντίστοιχης που πραγματοποίησε η Αμφικτυονία πέρυσι στο Λονδίνο.</w:t>
      </w:r>
    </w:p>
    <w:p w:rsidR="00BD3F7C" w:rsidRPr="00BD3F7C" w:rsidRDefault="00BD3F7C" w:rsidP="00BD3F7C">
      <w:pPr>
        <w:rPr>
          <w:lang w:val="el-GR"/>
        </w:rPr>
      </w:pPr>
      <w:r w:rsidRPr="00BD3F7C">
        <w:rPr>
          <w:lang w:val="el-GR"/>
        </w:rPr>
        <w:t xml:space="preserve">            Την εκδήλωση με θέμα "Αντιδράσεις για την λεηλασία των γλυπτών της Ακρόπολης" θα χαιρετίσει η επίκουρη καθηγήτρια Κλασικής Αρχαιολογίας Πανεπιστημίου Πελοποννήσου κ. Ελένη Ζυμή.</w:t>
      </w:r>
    </w:p>
    <w:p w:rsidR="00BD3F7C" w:rsidRPr="00BD3F7C" w:rsidRDefault="00BD3F7C" w:rsidP="00BD3F7C">
      <w:pPr>
        <w:rPr>
          <w:lang w:val="el-GR"/>
        </w:rPr>
      </w:pPr>
      <w:r w:rsidRPr="00BD3F7C">
        <w:rPr>
          <w:lang w:val="el-GR"/>
        </w:rPr>
        <w:t xml:space="preserve">            Ομιλητής θα είναι ο κ. Ευάγγελος Φυλακτός από την Πεντάπολη Σερρών. Ένας αυτοδίδακτος καλλιτέχνης μαρμάρου, συνεχιστής της Αρχαίας Ελληνικής Τέχνης που κατόρθωσε να αποκτήσει σπάνιες τεχνικές, θεωρητικές και ιστορικές γνώσεις από τη  μακρόχρονη και επίπονη προσπάθειά του. Η φλόγα του για τον Αρχαίο Ελληνικό Πολιτισμό, η αγάπη του για την κλασσική τέχνη και η τάση του να μελετά με μεγάλο σεβασμό τα μνημεία της Ελληνικής Αρχαιότητας και της Βυζαντινής περιόδου, τον οδήγησαν να εγκαταλείψει μια επιτυχημένη πορεία ως εργολήπτης δομικών έργων και να ιδρύει Καλλιτεχνικά Εργαστήρια Μαρμάρου, έχοντας εφόδια το ταλέντο, το μεράκι και το εκρηκτικό πάθος για δημιουργία της Αρχαίας Ελληνικής Τέχνης. Διακρίνεται διεθνώς και ο ελληνικός και ξένος τύπος ασχολείται με τις καλλιτεχνικές του δημιουργίες. Τα έργα του παρουσιάζονται στην Ελλάδα και στο εξωτερικό  σε διεθνείς εκθέσεις και προβάλουν με τον καλύτερο τρόπο την ελληνικότητα της Μακεδονίας. Η αναγνώρισή του αποτελεί το διαβατήριο να επεξεργαστεί εννέα δωρικούς σπονδύλους και να φιλοτεχνήσει τριών τριγλύφων και δυο γείσων στον Παρθενώνα. Ακολούθησε μια σειρά αναστηλωτικών έργων στα Προπύλαια , στη Αρχαία Ολυμπία , στην Αρχαία Καρθαία Κέας, στο Τρόπαιον του Μαραθώνος, στο αρχαίο Θέατρο των Φιλίππων, στην Πέλλα, στον Άγιο Δημήτριο, στην Αγία Σοφία Θεσσαλονίκης, σε βυζαντινά μνημεία της Κύπρου και πρόσφατα στον Μακεδονικό Τάφο στο Δερβένι .</w:t>
      </w:r>
    </w:p>
    <w:p w:rsidR="00BD3F7C" w:rsidRPr="00BD3F7C" w:rsidRDefault="00BD3F7C" w:rsidP="00BD3F7C">
      <w:pPr>
        <w:rPr>
          <w:lang w:val="el-GR"/>
        </w:rPr>
      </w:pPr>
      <w:r w:rsidRPr="00BD3F7C">
        <w:rPr>
          <w:lang w:val="el-GR"/>
        </w:rPr>
        <w:t xml:space="preserve">            Ο κ. Φυλακτός ακόμα δίνει αγώνα, για τη διατήρηση τη εκκλησιαστικής μαρμαρογλυπτικής τέχνης. Εκκλησιαστικά μαρμάρινα έργα του υπάρχουν σε Μοναστήρια του Αγίου Όρους, σε πολλούς σύγχρονους Ναούς στην Ελλάδα και στο εξωτερικό. Έχει λάβει πλήθος τιμητικές διακρίσεις, από πολιτιστικούς και δημόσιους φορείς εκ των οποίων οι δέκα είναι από Έλληνες του εξωτερικού, ένα χρυσό μετάλλιο εποποιίας, ένα δίπλωμα χρυσού μεταλλίου για την συμβολή του στην Τέχνη, την Επιστήμη και τον Πολιτισμό και πολλές συγχαρητήριες επιστολές, για τις οποίες, όπως αναφέρει ο ίδιος ξεχωρίζει με ιδιαίτερη χαρά, αυτές που λαμβάνει από τους μικρούς μαθητές.</w:t>
      </w:r>
    </w:p>
    <w:p w:rsidR="00E72048" w:rsidRPr="00BD3F7C" w:rsidRDefault="00BD3F7C" w:rsidP="00BD3F7C">
      <w:pPr>
        <w:rPr>
          <w:lang w:val="el-GR"/>
        </w:rPr>
      </w:pPr>
      <w:r w:rsidRPr="00BD3F7C">
        <w:rPr>
          <w:lang w:val="el-GR"/>
        </w:rPr>
        <w:t xml:space="preserve">            Έντονα ευαισθητοποιημένος και γνώστης του όλου θέματος σχετικά με την λεηλασία των μνημείων της Ακρόπολης ο «Μακεδόνας καλλιτέχνης του μαρμάρου», δίνει τον δικό του αγώνα για την επιστροφή των Γλυπτών του Παρθενώνα. Άρθρα του και επιστολές έχουν δημοσιευθεί στον ελληνικό και ξένο τύπο και μέχρι σήμερα πραγματοποίησε πάνω από ενενήντα ομιλίες με προβολή εικόνων, εκθέσεις φωτογραφιών και κειμένων σε σχολεία, σχολές, πανεπιστήμια και σε διάφορα πολιτιστικά κέντρα με σκοπό την ενημέρωση και την ευαισθητοποίηση των πολιτών και  κυρίως των μαθητών για το θέμα αυτό.</w:t>
      </w:r>
      <w:bookmarkStart w:id="0" w:name="_GoBack"/>
      <w:bookmarkEnd w:id="0"/>
    </w:p>
    <w:sectPr w:rsidR="00E72048" w:rsidRPr="00BD3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24"/>
    <w:rsid w:val="00277A24"/>
    <w:rsid w:val="005D79DA"/>
    <w:rsid w:val="00916B61"/>
    <w:rsid w:val="00BD3F7C"/>
    <w:rsid w:val="00D7624D"/>
    <w:rsid w:val="00FF1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6D718-A89E-4CAC-A8B8-AB4070C4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2016-12-08T14:33:00Z</dcterms:created>
  <dcterms:modified xsi:type="dcterms:W3CDTF">2016-12-08T14:35:00Z</dcterms:modified>
</cp:coreProperties>
</file>